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C1" w:rsidRPr="0063403D" w:rsidRDefault="002E0F68" w:rsidP="002E0F68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2E0F68">
        <w:rPr>
          <w:rFonts w:ascii="Comic Sans MS" w:hAnsi="Comic Sans MS"/>
          <w:b/>
          <w:color w:val="FF0000"/>
          <w:sz w:val="20"/>
          <w:szCs w:val="20"/>
          <w:u w:val="single"/>
        </w:rPr>
        <w:t>Jihovýchodní Evropa - test</w:t>
      </w:r>
    </w:p>
    <w:p w:rsidR="004A64C3" w:rsidRDefault="004B4FEA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Které </w:t>
      </w:r>
      <w:r w:rsidR="00646D5E" w:rsidRPr="0063403D">
        <w:rPr>
          <w:rFonts w:ascii="Comic Sans MS" w:hAnsi="Comic Sans MS"/>
          <w:sz w:val="20"/>
          <w:szCs w:val="20"/>
        </w:rPr>
        <w:t>stát</w:t>
      </w:r>
      <w:r>
        <w:rPr>
          <w:rFonts w:ascii="Comic Sans MS" w:hAnsi="Comic Sans MS"/>
          <w:sz w:val="20"/>
          <w:szCs w:val="20"/>
        </w:rPr>
        <w:t>y</w:t>
      </w:r>
      <w:r w:rsidR="002E0F6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jsou státy bývalé Jugoslávie</w:t>
      </w:r>
    </w:p>
    <w:p w:rsidR="004B4FEA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Makedonie, Srbsko, Řecko, Chorvatsko, Slovinsko</w:t>
      </w:r>
    </w:p>
    <w:p w:rsidR="004B4FEA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Černá hora, Albánie, Makedonie, Chorvatsko, Slovinsko</w:t>
      </w:r>
    </w:p>
    <w:p w:rsidR="004B4FEA" w:rsidRDefault="004B4FEA" w:rsidP="004B4FE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Chorvatsko, Slovinsko, Makedonie, Srbsko, Černá Hora</w:t>
      </w:r>
    </w:p>
    <w:p w:rsidR="004B4FEA" w:rsidRDefault="004A64C3" w:rsidP="004B4FE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 xml:space="preserve">Vypiš </w:t>
      </w:r>
      <w:r w:rsidR="004B4FEA">
        <w:rPr>
          <w:rFonts w:ascii="Comic Sans MS" w:hAnsi="Comic Sans MS"/>
          <w:sz w:val="20"/>
          <w:szCs w:val="20"/>
        </w:rPr>
        <w:t xml:space="preserve">hlavní města </w:t>
      </w:r>
    </w:p>
    <w:p w:rsidR="002B0694" w:rsidRDefault="002B0694" w:rsidP="004B4FEA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  <w:sectPr w:rsidR="002B0694" w:rsidSect="004B4FEA">
          <w:headerReference w:type="default" r:id="rId7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</w:p>
    <w:p w:rsidR="00646D5E" w:rsidRPr="004B4FEA" w:rsidRDefault="004B4FEA" w:rsidP="004B4FEA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Albánie - ………………………………………………………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Chorvatsko - </w:t>
      </w:r>
      <w:r w:rsidR="00DC438B" w:rsidRPr="0063403D">
        <w:rPr>
          <w:rFonts w:ascii="Comic Sans MS" w:hAnsi="Comic Sans MS"/>
          <w:sz w:val="20"/>
          <w:szCs w:val="20"/>
        </w:rPr>
        <w:t>…</w:t>
      </w:r>
      <w:r w:rsidR="00C809EF" w:rsidRPr="0063403D">
        <w:rPr>
          <w:rFonts w:ascii="Comic Sans MS" w:hAnsi="Comic Sans MS"/>
          <w:sz w:val="20"/>
          <w:szCs w:val="20"/>
        </w:rPr>
        <w:t>…………………………………</w:t>
      </w:r>
      <w:r>
        <w:rPr>
          <w:rFonts w:ascii="Comic Sans MS" w:hAnsi="Comic Sans MS"/>
          <w:sz w:val="20"/>
          <w:szCs w:val="20"/>
        </w:rPr>
        <w:t>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Rumunsko - </w:t>
      </w:r>
      <w:r w:rsidR="004639C5" w:rsidRPr="0063403D">
        <w:rPr>
          <w:rFonts w:ascii="Comic Sans MS" w:hAnsi="Comic Sans MS"/>
          <w:sz w:val="20"/>
          <w:szCs w:val="20"/>
        </w:rPr>
        <w:t>………………</w:t>
      </w:r>
      <w:r w:rsidR="00DC438B" w:rsidRPr="0063403D">
        <w:rPr>
          <w:rFonts w:ascii="Comic Sans MS" w:hAnsi="Comic Sans MS"/>
          <w:sz w:val="20"/>
          <w:szCs w:val="20"/>
        </w:rPr>
        <w:t>………………………</w:t>
      </w:r>
      <w:r>
        <w:rPr>
          <w:rFonts w:ascii="Comic Sans MS" w:hAnsi="Comic Sans MS"/>
          <w:sz w:val="20"/>
          <w:szCs w:val="20"/>
        </w:rPr>
        <w:t>………………</w:t>
      </w:r>
    </w:p>
    <w:p w:rsidR="00A03675" w:rsidRDefault="004B4FEA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Bulharsko - 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………………………………………………………</w:t>
      </w:r>
    </w:p>
    <w:p w:rsidR="004B4FEA" w:rsidRDefault="006C682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Slovinsk</w:t>
      </w:r>
      <w:r w:rsidR="004B4FEA">
        <w:rPr>
          <w:rFonts w:ascii="Comic Sans MS" w:hAnsi="Comic Sans MS"/>
          <w:sz w:val="20"/>
          <w:szCs w:val="20"/>
        </w:rPr>
        <w:t xml:space="preserve">o- 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………………………………………………………………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Makedonie - 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……………………………………………………</w:t>
      </w:r>
    </w:p>
    <w:p w:rsidR="004B4FEA" w:rsidRDefault="004B4FEA" w:rsidP="006B0A2E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Bosna a Hercegovina - </w:t>
      </w:r>
      <w:r w:rsidR="004A64C3" w:rsidRPr="0063403D">
        <w:rPr>
          <w:rFonts w:ascii="Comic Sans MS" w:hAnsi="Comic Sans MS"/>
          <w:sz w:val="20"/>
          <w:szCs w:val="20"/>
        </w:rPr>
        <w:t>…</w:t>
      </w:r>
      <w:r w:rsidR="00646D5E" w:rsidRPr="0063403D">
        <w:rPr>
          <w:rFonts w:ascii="Comic Sans MS" w:hAnsi="Comic Sans MS"/>
          <w:sz w:val="20"/>
          <w:szCs w:val="20"/>
        </w:rPr>
        <w:t>…………………………………………</w:t>
      </w:r>
    </w:p>
    <w:p w:rsidR="004B4FEA" w:rsidRDefault="004B4FEA" w:rsidP="009E18C6">
      <w:pPr>
        <w:spacing w:after="12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Srbsko - </w:t>
      </w:r>
      <w:r w:rsidR="00646D5E" w:rsidRPr="0063403D">
        <w:rPr>
          <w:rFonts w:ascii="Comic Sans MS" w:hAnsi="Comic Sans MS"/>
          <w:sz w:val="20"/>
          <w:szCs w:val="20"/>
        </w:rPr>
        <w:t>……………</w:t>
      </w:r>
      <w:r w:rsidR="004A64C3" w:rsidRPr="0063403D">
        <w:rPr>
          <w:rFonts w:ascii="Comic Sans MS" w:hAnsi="Comic Sans MS"/>
          <w:sz w:val="20"/>
          <w:szCs w:val="20"/>
        </w:rPr>
        <w:t>………………………………………</w:t>
      </w:r>
    </w:p>
    <w:p w:rsidR="0063403D" w:rsidRPr="0063403D" w:rsidRDefault="0063403D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63403D" w:rsidRPr="0063403D" w:rsidSect="002B0694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</w:p>
    <w:p w:rsidR="0063403D" w:rsidRDefault="006C682A" w:rsidP="009E18C6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Mezi chorvatské </w:t>
      </w:r>
      <w:r w:rsidR="004B1721" w:rsidRPr="0063403D">
        <w:rPr>
          <w:rFonts w:ascii="Comic Sans MS" w:hAnsi="Comic Sans MS"/>
          <w:sz w:val="20"/>
          <w:szCs w:val="20"/>
        </w:rPr>
        <w:t>ostrov</w:t>
      </w:r>
      <w:r>
        <w:rPr>
          <w:rFonts w:ascii="Comic Sans MS" w:hAnsi="Comic Sans MS"/>
          <w:sz w:val="20"/>
          <w:szCs w:val="20"/>
        </w:rPr>
        <w:t>y nepatří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Brač, Hvar, Krk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Cres, Šolta, Korčula</w:t>
      </w:r>
    </w:p>
    <w:p w:rsidR="006C682A" w:rsidRP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Split, Zadar, Dubrovník</w:t>
      </w:r>
    </w:p>
    <w:p w:rsidR="00DE6CB9" w:rsidRDefault="006C682A" w:rsidP="006B0A2E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Řeka Dunaj protéká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</w:t>
      </w:r>
      <w:r w:rsidR="002B0694">
        <w:rPr>
          <w:rFonts w:ascii="Comic Sans MS" w:hAnsi="Comic Sans MS"/>
          <w:sz w:val="20"/>
          <w:szCs w:val="20"/>
        </w:rPr>
        <w:t>e</w:t>
      </w:r>
      <w:r>
        <w:rPr>
          <w:rFonts w:ascii="Comic Sans MS" w:hAnsi="Comic Sans MS"/>
          <w:sz w:val="20"/>
          <w:szCs w:val="20"/>
        </w:rPr>
        <w:t>m, Černou Horou, Rumunskem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Srbskem, Rumunskem, Bulharskem</w:t>
      </w:r>
    </w:p>
    <w:p w:rsidR="006C682A" w:rsidRDefault="006C682A" w:rsidP="009E18C6">
      <w:pPr>
        <w:pStyle w:val="Odstavecseseznamem"/>
        <w:numPr>
          <w:ilvl w:val="1"/>
          <w:numId w:val="1"/>
        </w:numPr>
        <w:spacing w:after="36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Slovinskem, Chorvatskem, Rumunskem</w:t>
      </w:r>
    </w:p>
    <w:p w:rsidR="006C682A" w:rsidRDefault="006C682A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Skadarské jezero leží na hranicích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Černé Hory a Albánie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Albánie a Makedonie</w:t>
      </w:r>
    </w:p>
    <w:p w:rsidR="006C682A" w:rsidRDefault="006C682A" w:rsidP="006C682A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Srbska a Černé Hory</w:t>
      </w:r>
    </w:p>
    <w:p w:rsidR="006C682A" w:rsidRDefault="00AB068C" w:rsidP="006C682A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Název Rodopy označuje</w:t>
      </w:r>
    </w:p>
    <w:p w:rsidR="00AB068C" w:rsidRDefault="00AB068C" w:rsidP="00AB068C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souostroví u chorvatských břehů</w:t>
      </w:r>
    </w:p>
    <w:p w:rsidR="00AB068C" w:rsidRDefault="00AB068C" w:rsidP="00AB068C">
      <w:pPr>
        <w:pStyle w:val="Odstavecseseznamem"/>
        <w:numPr>
          <w:ilvl w:val="1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pohoří v Rumunsku</w:t>
      </w:r>
    </w:p>
    <w:p w:rsidR="00AB068C" w:rsidRDefault="00AB068C" w:rsidP="00AB068C">
      <w:pPr>
        <w:pStyle w:val="Odstavecseseznamem"/>
        <w:numPr>
          <w:ilvl w:val="1"/>
          <w:numId w:val="1"/>
        </w:numPr>
        <w:spacing w:after="36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pohoří v Bulharsku</w:t>
      </w:r>
    </w:p>
    <w:p w:rsidR="00AB068C" w:rsidRDefault="00AB068C" w:rsidP="00AB068C">
      <w:pPr>
        <w:pStyle w:val="Odstavecseseznamem"/>
        <w:numPr>
          <w:ilvl w:val="0"/>
          <w:numId w:val="1"/>
        </w:numPr>
        <w:spacing w:after="0" w:line="240" w:lineRule="auto"/>
        <w:rPr>
          <w:rFonts w:ascii="Comic Sans MS" w:hAnsi="Comic Sans MS"/>
          <w:sz w:val="20"/>
          <w:szCs w:val="20"/>
        </w:rPr>
        <w:sectPr w:rsidR="00AB068C" w:rsidSect="00AB068C">
          <w:type w:val="continuous"/>
          <w:pgSz w:w="11906" w:h="16838"/>
          <w:pgMar w:top="340" w:right="567" w:bottom="284" w:left="567" w:header="0" w:footer="709" w:gutter="0"/>
          <w:cols w:num="2" w:space="708"/>
          <w:docGrid w:linePitch="360"/>
        </w:sectPr>
      </w:pPr>
    </w:p>
    <w:p w:rsidR="002B0694" w:rsidRPr="002B0694" w:rsidRDefault="00AB068C" w:rsidP="002B0694">
      <w:pPr>
        <w:pStyle w:val="Odstavecseseznamem"/>
        <w:numPr>
          <w:ilvl w:val="0"/>
          <w:numId w:val="1"/>
        </w:numPr>
        <w:spacing w:before="240" w:after="0" w:line="240" w:lineRule="auto"/>
        <w:rPr>
          <w:rFonts w:ascii="Comic Sans MS" w:hAnsi="Comic Sans MS"/>
          <w:sz w:val="20"/>
          <w:szCs w:val="20"/>
        </w:rPr>
        <w:sectPr w:rsidR="002B0694" w:rsidRPr="002B0694" w:rsidSect="006B0A2E">
          <w:headerReference w:type="default" r:id="rId8"/>
          <w:type w:val="continuous"/>
          <w:pgSz w:w="11906" w:h="16838"/>
          <w:pgMar w:top="397" w:right="567" w:bottom="284" w:left="567" w:header="0" w:footer="709" w:gutter="0"/>
          <w:cols w:space="567"/>
          <w:docGrid w:linePitch="360"/>
        </w:sectPr>
      </w:pPr>
      <w:r>
        <w:rPr>
          <w:rFonts w:ascii="Comic Sans MS" w:hAnsi="Comic Sans MS"/>
          <w:sz w:val="20"/>
          <w:szCs w:val="20"/>
        </w:rPr>
        <w:lastRenderedPageBreak/>
        <w:t>Vysvětli pojmy</w:t>
      </w:r>
      <w:r w:rsidR="002B0694">
        <w:rPr>
          <w:rFonts w:ascii="Comic Sans MS" w:hAnsi="Comic Sans MS"/>
          <w:sz w:val="20"/>
          <w:szCs w:val="20"/>
        </w:rPr>
        <w:t xml:space="preserve"> (co to je a kde to je?)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Skopje-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 w:rsidR="002B0694">
        <w:rPr>
          <w:rFonts w:ascii="Comic Sans MS" w:hAnsi="Comic Sans MS"/>
          <w:sz w:val="20"/>
          <w:szCs w:val="20"/>
        </w:rPr>
        <w:t>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Musala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 w:rsidR="002B0694">
        <w:rPr>
          <w:rFonts w:ascii="Comic Sans MS" w:hAnsi="Comic Sans MS"/>
          <w:sz w:val="20"/>
          <w:szCs w:val="20"/>
        </w:rPr>
        <w:t>………………………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Banát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 w:rsidR="002B0694">
        <w:rPr>
          <w:rFonts w:ascii="Comic Sans MS" w:hAnsi="Comic Sans MS"/>
          <w:sz w:val="20"/>
          <w:szCs w:val="20"/>
        </w:rPr>
        <w:t>…………………………</w:t>
      </w:r>
    </w:p>
    <w:p w:rsidR="00AB068C" w:rsidRDefault="00AB068C" w:rsidP="00AB068C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Sáva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………………………………………………</w:t>
      </w:r>
      <w:r w:rsidR="002B0694">
        <w:rPr>
          <w:rFonts w:ascii="Comic Sans MS" w:hAnsi="Comic Sans MS"/>
          <w:sz w:val="20"/>
          <w:szCs w:val="20"/>
        </w:rPr>
        <w:t>……………………</w:t>
      </w:r>
    </w:p>
    <w:p w:rsidR="00AB068C" w:rsidRDefault="00AB068C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delta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 w:rsidR="002B0694"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Pula-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Istrie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Triglav - </w:t>
      </w:r>
      <w:r w:rsidR="006D10D6" w:rsidRPr="0063403D">
        <w:rPr>
          <w:rFonts w:ascii="Comic Sans MS" w:hAnsi="Comic Sans MS"/>
          <w:sz w:val="20"/>
          <w:szCs w:val="20"/>
        </w:rPr>
        <w:t>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Korčula - </w:t>
      </w:r>
      <w:r w:rsidR="006D10D6" w:rsidRPr="0063403D">
        <w:rPr>
          <w:rFonts w:ascii="Comic Sans MS" w:hAnsi="Comic Sans MS"/>
          <w:sz w:val="20"/>
          <w:szCs w:val="20"/>
        </w:rPr>
        <w:t>……………</w:t>
      </w:r>
      <w:r w:rsidR="006B0A2E" w:rsidRPr="0063403D">
        <w:rPr>
          <w:rFonts w:ascii="Comic Sans MS" w:hAnsi="Comic Sans MS"/>
          <w:sz w:val="20"/>
          <w:szCs w:val="20"/>
        </w:rPr>
        <w:t>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Burgas - </w:t>
      </w:r>
      <w:r w:rsidR="006B0A2E" w:rsidRPr="0063403D">
        <w:rPr>
          <w:rFonts w:ascii="Comic Sans MS" w:hAnsi="Comic Sans MS"/>
          <w:sz w:val="20"/>
          <w:szCs w:val="20"/>
        </w:rPr>
        <w:t>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DE6CB9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Rila - </w:t>
      </w:r>
      <w:r w:rsidR="006B0A2E" w:rsidRPr="0063403D">
        <w:rPr>
          <w:rFonts w:ascii="Comic Sans MS" w:hAnsi="Comic Sans MS"/>
          <w:sz w:val="20"/>
          <w:szCs w:val="20"/>
        </w:rPr>
        <w:t>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Železná vrata - ……………………………………………………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Dubrovník - ……………………………………………………………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Dráva - …………………………………………………………………</w:t>
      </w: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  <w:sectPr w:rsidR="002B0694" w:rsidSect="002B0694">
          <w:type w:val="continuous"/>
          <w:pgSz w:w="11906" w:h="16838"/>
          <w:pgMar w:top="397" w:right="567" w:bottom="284" w:left="567" w:header="0" w:footer="709" w:gutter="0"/>
          <w:cols w:num="2" w:space="567"/>
          <w:docGrid w:linePitch="360"/>
        </w:sectPr>
      </w:pPr>
    </w:p>
    <w:p w:rsidR="002B0694" w:rsidRDefault="002B0694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E18C6" w:rsidRDefault="009E18C6" w:rsidP="009E18C6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9E18C6" w:rsidRDefault="009E18C6" w:rsidP="009E18C6">
      <w:pPr>
        <w:spacing w:after="0" w:line="240" w:lineRule="auto"/>
        <w:ind w:left="680"/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9E18C6" w:rsidRPr="0063403D" w:rsidRDefault="002E0F68" w:rsidP="002E0F68">
      <w:pPr>
        <w:spacing w:after="0" w:line="240" w:lineRule="auto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2E0F68">
        <w:rPr>
          <w:rFonts w:ascii="Comic Sans MS" w:hAnsi="Comic Sans MS"/>
          <w:b/>
          <w:color w:val="FF0000"/>
          <w:sz w:val="20"/>
          <w:szCs w:val="20"/>
          <w:u w:val="single"/>
        </w:rPr>
        <w:t>Jihovýchodní Evropa - test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Které </w:t>
      </w:r>
      <w:r w:rsidRPr="0063403D">
        <w:rPr>
          <w:rFonts w:ascii="Comic Sans MS" w:hAnsi="Comic Sans MS"/>
          <w:sz w:val="20"/>
          <w:szCs w:val="20"/>
        </w:rPr>
        <w:t>stát</w:t>
      </w:r>
      <w:r>
        <w:rPr>
          <w:rFonts w:ascii="Comic Sans MS" w:hAnsi="Comic Sans MS"/>
          <w:sz w:val="20"/>
          <w:szCs w:val="20"/>
        </w:rPr>
        <w:t>y</w:t>
      </w:r>
      <w:r w:rsidR="002E0F6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jsou státy bývalé Jugoslávie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Makedonie, Srbsko, Řecko, Chorvatsko, Slovinsko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Černá hora, Albánie, Makedonie, Chorvatsko, Slovinsko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Chorvatsko, Slovinsko, Makedonie, Srbsko, Černá Hora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63403D">
        <w:rPr>
          <w:rFonts w:ascii="Comic Sans MS" w:hAnsi="Comic Sans MS"/>
          <w:sz w:val="20"/>
          <w:szCs w:val="20"/>
        </w:rPr>
        <w:t xml:space="preserve">Vypiš </w:t>
      </w:r>
      <w:r>
        <w:rPr>
          <w:rFonts w:ascii="Comic Sans MS" w:hAnsi="Comic Sans MS"/>
          <w:sz w:val="20"/>
          <w:szCs w:val="20"/>
        </w:rPr>
        <w:t xml:space="preserve">hlavní města </w:t>
      </w:r>
    </w:p>
    <w:p w:rsidR="009E18C6" w:rsidRDefault="009E18C6" w:rsidP="009E18C6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  <w:sectPr w:rsidR="009E18C6" w:rsidSect="004B4FEA">
          <w:headerReference w:type="default" r:id="rId9"/>
          <w:type w:val="continuous"/>
          <w:pgSz w:w="11906" w:h="16838"/>
          <w:pgMar w:top="397" w:right="567" w:bottom="284" w:left="567" w:header="0" w:footer="709" w:gutter="0"/>
          <w:cols w:space="288"/>
          <w:docGrid w:linePitch="360"/>
        </w:sectPr>
      </w:pPr>
    </w:p>
    <w:p w:rsidR="009E18C6" w:rsidRPr="004B4FEA" w:rsidRDefault="009E18C6" w:rsidP="009E18C6">
      <w:pPr>
        <w:spacing w:after="0" w:line="240" w:lineRule="auto"/>
        <w:ind w:firstLine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Albánie - ………………………………………………………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Chorvatsko - </w:t>
      </w:r>
      <w:r w:rsidRPr="0063403D">
        <w:rPr>
          <w:rFonts w:ascii="Comic Sans MS" w:hAnsi="Comic Sans MS"/>
          <w:sz w:val="20"/>
          <w:szCs w:val="20"/>
        </w:rPr>
        <w:t>……………………………………</w:t>
      </w:r>
      <w:r>
        <w:rPr>
          <w:rFonts w:ascii="Comic Sans MS" w:hAnsi="Comic Sans MS"/>
          <w:sz w:val="20"/>
          <w:szCs w:val="20"/>
        </w:rPr>
        <w:t>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Rumunsko - </w:t>
      </w:r>
      <w:r w:rsidRPr="0063403D">
        <w:rPr>
          <w:rFonts w:ascii="Comic Sans MS" w:hAnsi="Comic Sans MS"/>
          <w:sz w:val="20"/>
          <w:szCs w:val="20"/>
        </w:rPr>
        <w:t>………………………………………</w:t>
      </w:r>
      <w:r>
        <w:rPr>
          <w:rFonts w:ascii="Comic Sans MS" w:hAnsi="Comic Sans MS"/>
          <w:sz w:val="20"/>
          <w:szCs w:val="20"/>
        </w:rPr>
        <w:t>………………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Bulharsko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Slovinsko-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Makedonie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</w:t>
      </w:r>
    </w:p>
    <w:p w:rsidR="009E18C6" w:rsidRDefault="009E18C6" w:rsidP="009E18C6">
      <w:pPr>
        <w:spacing w:after="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Bosna a Hercegovina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</w:p>
    <w:p w:rsidR="009E18C6" w:rsidRDefault="009E18C6" w:rsidP="009E18C6">
      <w:pPr>
        <w:spacing w:after="120" w:line="240" w:lineRule="auto"/>
        <w:ind w:left="501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Srbsko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……………………………………………………</w:t>
      </w:r>
    </w:p>
    <w:p w:rsidR="009E18C6" w:rsidRPr="0063403D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  <w:sectPr w:rsidR="009E18C6" w:rsidRPr="0063403D" w:rsidSect="002B0694">
          <w:type w:val="continuous"/>
          <w:pgSz w:w="11906" w:h="16838"/>
          <w:pgMar w:top="397" w:right="567" w:bottom="284" w:left="567" w:header="0" w:footer="709" w:gutter="0"/>
          <w:cols w:num="2" w:space="288"/>
          <w:docGrid w:linePitch="360"/>
        </w:sectPr>
      </w:pP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Mezi chorvatské </w:t>
      </w:r>
      <w:r w:rsidRPr="0063403D">
        <w:rPr>
          <w:rFonts w:ascii="Comic Sans MS" w:hAnsi="Comic Sans MS"/>
          <w:sz w:val="20"/>
          <w:szCs w:val="20"/>
        </w:rPr>
        <w:t>ostrov</w:t>
      </w:r>
      <w:r>
        <w:rPr>
          <w:rFonts w:ascii="Comic Sans MS" w:hAnsi="Comic Sans MS"/>
          <w:sz w:val="20"/>
          <w:szCs w:val="20"/>
        </w:rPr>
        <w:t>y nepatří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Brač, Hvar, Krk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Cres, Šolta, Korčula</w:t>
      </w:r>
    </w:p>
    <w:p w:rsidR="009E18C6" w:rsidRPr="006C682A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Split, Zadar, Dubrovník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Řeka Dunaj protéká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Srbskem, Černou Horou, Rumunskem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Srbskem, Rumunskem, Bulharskem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36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Slovinskem, Chorvatskem, Rumunskem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Skadarské jezero leží na hranicích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Černé Hory a Albánie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Albánie a Makedonie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Srbska a Černé Hory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Název Rodopy označuje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souostroví u chorvatských břehů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pohoří v Rumunsku</w:t>
      </w:r>
    </w:p>
    <w:p w:rsidR="009E18C6" w:rsidRDefault="009E18C6" w:rsidP="009E18C6">
      <w:pPr>
        <w:pStyle w:val="Odstavecseseznamem"/>
        <w:numPr>
          <w:ilvl w:val="1"/>
          <w:numId w:val="13"/>
        </w:numPr>
        <w:spacing w:after="36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pohoří v Bulharsku</w:t>
      </w:r>
    </w:p>
    <w:p w:rsidR="009E18C6" w:rsidRDefault="009E18C6" w:rsidP="009E18C6">
      <w:pPr>
        <w:pStyle w:val="Odstavecseseznamem"/>
        <w:numPr>
          <w:ilvl w:val="0"/>
          <w:numId w:val="13"/>
        </w:numPr>
        <w:spacing w:after="0" w:line="240" w:lineRule="auto"/>
        <w:rPr>
          <w:rFonts w:ascii="Comic Sans MS" w:hAnsi="Comic Sans MS"/>
          <w:sz w:val="20"/>
          <w:szCs w:val="20"/>
        </w:rPr>
        <w:sectPr w:rsidR="009E18C6" w:rsidSect="00AB068C">
          <w:type w:val="continuous"/>
          <w:pgSz w:w="11906" w:h="16838"/>
          <w:pgMar w:top="340" w:right="567" w:bottom="284" w:left="567" w:header="0" w:footer="709" w:gutter="0"/>
          <w:cols w:num="2" w:space="708"/>
          <w:docGrid w:linePitch="360"/>
        </w:sectPr>
      </w:pPr>
    </w:p>
    <w:p w:rsidR="009E18C6" w:rsidRPr="002B0694" w:rsidRDefault="009E18C6" w:rsidP="009E18C6">
      <w:pPr>
        <w:pStyle w:val="Odstavecseseznamem"/>
        <w:numPr>
          <w:ilvl w:val="0"/>
          <w:numId w:val="13"/>
        </w:numPr>
        <w:spacing w:before="240" w:after="0" w:line="240" w:lineRule="auto"/>
        <w:rPr>
          <w:rFonts w:ascii="Comic Sans MS" w:hAnsi="Comic Sans MS"/>
          <w:sz w:val="20"/>
          <w:szCs w:val="20"/>
        </w:rPr>
        <w:sectPr w:rsidR="009E18C6" w:rsidRPr="002B0694" w:rsidSect="006B0A2E">
          <w:headerReference w:type="default" r:id="rId10"/>
          <w:type w:val="continuous"/>
          <w:pgSz w:w="11906" w:h="16838"/>
          <w:pgMar w:top="397" w:right="567" w:bottom="284" w:left="567" w:header="0" w:footer="709" w:gutter="0"/>
          <w:cols w:space="567"/>
          <w:docGrid w:linePitch="360"/>
        </w:sectPr>
      </w:pPr>
      <w:r>
        <w:rPr>
          <w:rFonts w:ascii="Comic Sans MS" w:hAnsi="Comic Sans MS"/>
          <w:sz w:val="20"/>
          <w:szCs w:val="20"/>
        </w:rPr>
        <w:lastRenderedPageBreak/>
        <w:t>Vysvětli pojmy (co to je a kde to je?)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Skopje-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Musala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Banát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Sáva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delta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Pula-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Istrie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Triglav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Korčula - </w:t>
      </w:r>
      <w:r w:rsidRPr="0063403D">
        <w:rPr>
          <w:rFonts w:ascii="Comic Sans MS" w:hAnsi="Comic Sans MS"/>
          <w:sz w:val="20"/>
          <w:szCs w:val="20"/>
        </w:rPr>
        <w:t>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Burgas - </w:t>
      </w:r>
      <w:r w:rsidRPr="0063403D">
        <w:rPr>
          <w:rFonts w:ascii="Comic Sans MS" w:hAnsi="Comic Sans MS"/>
          <w:sz w:val="20"/>
          <w:szCs w:val="20"/>
        </w:rPr>
        <w:t>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Rila - </w:t>
      </w:r>
      <w:r w:rsidRPr="0063403D">
        <w:rPr>
          <w:rFonts w:ascii="Comic Sans MS" w:hAnsi="Comic Sans MS"/>
          <w:sz w:val="20"/>
          <w:szCs w:val="20"/>
        </w:rPr>
        <w:t>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Železná vrata - ……………………………………………………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Dubrovník - ……………………………………………………………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Dráva - …………………………………………………………………</w:t>
      </w:r>
    </w:p>
    <w:p w:rsidR="009E18C6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  <w:sectPr w:rsidR="009E18C6" w:rsidSect="002B0694">
          <w:type w:val="continuous"/>
          <w:pgSz w:w="11906" w:h="16838"/>
          <w:pgMar w:top="397" w:right="567" w:bottom="284" w:left="567" w:header="0" w:footer="709" w:gutter="0"/>
          <w:cols w:num="2" w:space="567"/>
          <w:docGrid w:linePitch="360"/>
        </w:sectPr>
      </w:pPr>
    </w:p>
    <w:p w:rsidR="009E18C6" w:rsidRPr="0063403D" w:rsidRDefault="009E18C6" w:rsidP="009E18C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E18C6" w:rsidRPr="0063403D" w:rsidRDefault="009E18C6" w:rsidP="006B0A2E">
      <w:pPr>
        <w:spacing w:after="0" w:line="240" w:lineRule="auto"/>
        <w:rPr>
          <w:rFonts w:ascii="Comic Sans MS" w:hAnsi="Comic Sans MS"/>
          <w:sz w:val="20"/>
          <w:szCs w:val="20"/>
        </w:rPr>
      </w:pPr>
    </w:p>
    <w:sectPr w:rsidR="009E18C6" w:rsidRPr="0063403D" w:rsidSect="006B0A2E">
      <w:type w:val="continuous"/>
      <w:pgSz w:w="11906" w:h="16838"/>
      <w:pgMar w:top="397" w:right="567" w:bottom="284" w:left="567" w:header="0" w:footer="709" w:gutter="0"/>
      <w:cols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F6" w:rsidRDefault="007932F6" w:rsidP="00A03675">
      <w:pPr>
        <w:spacing w:after="0" w:line="240" w:lineRule="auto"/>
      </w:pPr>
      <w:r>
        <w:separator/>
      </w:r>
    </w:p>
  </w:endnote>
  <w:endnote w:type="continuationSeparator" w:id="1">
    <w:p w:rsidR="007932F6" w:rsidRDefault="007932F6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F6" w:rsidRDefault="007932F6" w:rsidP="00A03675">
      <w:pPr>
        <w:spacing w:after="0" w:line="240" w:lineRule="auto"/>
      </w:pPr>
      <w:r>
        <w:separator/>
      </w:r>
    </w:p>
  </w:footnote>
  <w:footnote w:type="continuationSeparator" w:id="1">
    <w:p w:rsidR="007932F6" w:rsidRDefault="007932F6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D6" w:rsidRDefault="00ED5DAB" w:rsidP="00ED5DAB">
    <w:pPr>
      <w:pStyle w:val="Zhlav"/>
      <w:jc w:val="right"/>
    </w:pPr>
    <w:r w:rsidRPr="00ED5DAB">
      <w:t>VY_32_INOVACE_01</w:t>
    </w:r>
    <w: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2E" w:rsidRDefault="006B0A2E" w:rsidP="00F25747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6" w:rsidRDefault="009E18C6" w:rsidP="00F25747">
    <w:pPr>
      <w:pStyle w:val="Zhlav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C6" w:rsidRDefault="009E18C6" w:rsidP="00F25747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2F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C782B"/>
    <w:multiLevelType w:val="hybridMultilevel"/>
    <w:tmpl w:val="B254B032"/>
    <w:lvl w:ilvl="0" w:tplc="0405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>
    <w:nsid w:val="16450049"/>
    <w:multiLevelType w:val="multilevel"/>
    <w:tmpl w:val="630C50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AF17F43"/>
    <w:multiLevelType w:val="hybridMultilevel"/>
    <w:tmpl w:val="0D944F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E6F"/>
    <w:multiLevelType w:val="hybridMultilevel"/>
    <w:tmpl w:val="F05A624C"/>
    <w:lvl w:ilvl="0" w:tplc="69A0A7B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7CE36AF"/>
    <w:multiLevelType w:val="multilevel"/>
    <w:tmpl w:val="10E0C91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623140B3"/>
    <w:multiLevelType w:val="multilevel"/>
    <w:tmpl w:val="C87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375C7"/>
    <w:multiLevelType w:val="multilevel"/>
    <w:tmpl w:val="D4C050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147D8"/>
    <w:rsid w:val="00096BE6"/>
    <w:rsid w:val="00134171"/>
    <w:rsid w:val="00196A64"/>
    <w:rsid w:val="001A646E"/>
    <w:rsid w:val="001E7AF7"/>
    <w:rsid w:val="00200BD6"/>
    <w:rsid w:val="00233BC1"/>
    <w:rsid w:val="00246341"/>
    <w:rsid w:val="00250B19"/>
    <w:rsid w:val="002532EE"/>
    <w:rsid w:val="00277C75"/>
    <w:rsid w:val="002B0694"/>
    <w:rsid w:val="002C70AF"/>
    <w:rsid w:val="002E07D3"/>
    <w:rsid w:val="002E0F68"/>
    <w:rsid w:val="00446CE5"/>
    <w:rsid w:val="004569B4"/>
    <w:rsid w:val="00461851"/>
    <w:rsid w:val="004639C5"/>
    <w:rsid w:val="00481CC4"/>
    <w:rsid w:val="004858F2"/>
    <w:rsid w:val="004A64C3"/>
    <w:rsid w:val="004B1721"/>
    <w:rsid w:val="004B4FEA"/>
    <w:rsid w:val="004F6434"/>
    <w:rsid w:val="00512B7A"/>
    <w:rsid w:val="0053639E"/>
    <w:rsid w:val="00574F8D"/>
    <w:rsid w:val="0063403D"/>
    <w:rsid w:val="00643818"/>
    <w:rsid w:val="00646D5E"/>
    <w:rsid w:val="006A774B"/>
    <w:rsid w:val="006B0A2E"/>
    <w:rsid w:val="006C682A"/>
    <w:rsid w:val="006D10D6"/>
    <w:rsid w:val="007932F6"/>
    <w:rsid w:val="00846CA0"/>
    <w:rsid w:val="008758C8"/>
    <w:rsid w:val="00991D35"/>
    <w:rsid w:val="009D70E4"/>
    <w:rsid w:val="009E18C6"/>
    <w:rsid w:val="00A03675"/>
    <w:rsid w:val="00AB068C"/>
    <w:rsid w:val="00AE5807"/>
    <w:rsid w:val="00AF0FA4"/>
    <w:rsid w:val="00B572F7"/>
    <w:rsid w:val="00BA6EDE"/>
    <w:rsid w:val="00C27D92"/>
    <w:rsid w:val="00C5248A"/>
    <w:rsid w:val="00C65980"/>
    <w:rsid w:val="00C809EF"/>
    <w:rsid w:val="00CA0A56"/>
    <w:rsid w:val="00CE0DCE"/>
    <w:rsid w:val="00CE39C5"/>
    <w:rsid w:val="00D16A98"/>
    <w:rsid w:val="00D20DF7"/>
    <w:rsid w:val="00D70D11"/>
    <w:rsid w:val="00DA60BF"/>
    <w:rsid w:val="00DA61A1"/>
    <w:rsid w:val="00DC438B"/>
    <w:rsid w:val="00DC663C"/>
    <w:rsid w:val="00DD285C"/>
    <w:rsid w:val="00DE6CB9"/>
    <w:rsid w:val="00EB5D60"/>
    <w:rsid w:val="00EC22E5"/>
    <w:rsid w:val="00ED5D5B"/>
    <w:rsid w:val="00ED5DAB"/>
    <w:rsid w:val="00F127DD"/>
    <w:rsid w:val="00F25747"/>
    <w:rsid w:val="00F73FE6"/>
    <w:rsid w:val="00F82763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D60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itul">
    <w:name w:val="Subtitle"/>
    <w:basedOn w:val="Normln"/>
    <w:next w:val="Normln"/>
    <w:link w:val="PodtitulChar"/>
    <w:uiPriority w:val="11"/>
    <w:qFormat/>
    <w:rsid w:val="00DC4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C4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96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6</cp:revision>
  <cp:lastPrinted>2012-09-29T19:42:00Z</cp:lastPrinted>
  <dcterms:created xsi:type="dcterms:W3CDTF">2012-09-25T17:23:00Z</dcterms:created>
  <dcterms:modified xsi:type="dcterms:W3CDTF">2012-09-29T19:46:00Z</dcterms:modified>
</cp:coreProperties>
</file>