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1F" w:rsidRDefault="00D04D1F" w:rsidP="00D04D1F"/>
    <w:p w:rsidR="00D04D1F" w:rsidRPr="001266C4" w:rsidRDefault="00D04D1F" w:rsidP="00D04D1F">
      <w:pPr>
        <w:rPr>
          <w:b/>
          <w:u w:val="single"/>
        </w:rPr>
      </w:pPr>
      <w:r w:rsidRPr="001266C4">
        <w:rPr>
          <w:b/>
          <w:u w:val="single"/>
        </w:rPr>
        <w:t>Austrálie</w:t>
      </w:r>
      <w:r>
        <w:rPr>
          <w:b/>
          <w:u w:val="single"/>
        </w:rPr>
        <w:t xml:space="preserve">  – povrch, přírodní podmínky</w:t>
      </w:r>
    </w:p>
    <w:p w:rsidR="00D04D1F" w:rsidRPr="001266C4" w:rsidRDefault="00D04D1F" w:rsidP="00D04D1F">
      <w:r w:rsidRPr="001266C4">
        <w:t>Zjistěte údaj</w:t>
      </w:r>
      <w:r>
        <w:t xml:space="preserve"> o rozloze nejmenšího světadílu světa</w:t>
      </w:r>
      <w:r w:rsidRPr="001266C4">
        <w:t>…………………………………</w:t>
      </w:r>
      <w:r>
        <w:t>…………</w:t>
      </w:r>
    </w:p>
    <w:p w:rsidR="00D04D1F" w:rsidRPr="001266C4" w:rsidRDefault="00D04D1F" w:rsidP="00D04D1F">
      <w:r w:rsidRPr="001266C4">
        <w:t>Jméno Austr</w:t>
      </w:r>
      <w:r>
        <w:t>álie je odvozeno z latiny Terraaustralis…………..</w:t>
      </w:r>
      <w:r w:rsidRPr="001266C4">
        <w:t>……………………..</w:t>
      </w:r>
      <w:r>
        <w:t>……….</w:t>
      </w:r>
    </w:p>
    <w:p w:rsidR="00D04D1F" w:rsidRPr="001266C4" w:rsidRDefault="00D04D1F" w:rsidP="00D04D1F">
      <w:r w:rsidRPr="001266C4">
        <w:t>Doplňte souřadnice nejzazších bodů:</w:t>
      </w:r>
    </w:p>
    <w:p w:rsidR="00D04D1F" w:rsidRPr="001266C4" w:rsidRDefault="00D04D1F" w:rsidP="00D04D1F">
      <w:r>
        <w:t>S – mys York……………………</w:t>
      </w:r>
      <w:r w:rsidRPr="001266C4">
        <w:tab/>
        <w:t>J – J</w:t>
      </w:r>
      <w:r>
        <w:t>ihovýchodní mys……………….…………………..</w:t>
      </w:r>
    </w:p>
    <w:p w:rsidR="00D04D1F" w:rsidRPr="001266C4" w:rsidRDefault="00D04D1F" w:rsidP="00D04D1F">
      <w:r>
        <w:t>Z – Příkrý mys…………………</w:t>
      </w:r>
      <w:r w:rsidRPr="001266C4">
        <w:tab/>
        <w:t>V –</w:t>
      </w:r>
      <w:r>
        <w:t>Byronův mys……………………………………….</w:t>
      </w:r>
    </w:p>
    <w:p w:rsidR="00D04D1F" w:rsidRPr="001266C4" w:rsidRDefault="00D04D1F" w:rsidP="00D04D1F">
      <w:r w:rsidRPr="001266C4">
        <w:t>Který obratník prochází australskou pevninou?..........................................................................</w:t>
      </w:r>
    </w:p>
    <w:p w:rsidR="00D04D1F" w:rsidRPr="001266C4" w:rsidRDefault="00D04D1F" w:rsidP="00D04D1F">
      <w:r w:rsidRPr="001266C4">
        <w:t>Od Asie</w:t>
      </w:r>
      <w:r>
        <w:t xml:space="preserve"> odděluje Austrálii</w:t>
      </w:r>
      <w:r w:rsidRPr="001266C4">
        <w:t>……………………………</w:t>
      </w:r>
      <w:r>
        <w:t>………………………………………..</w:t>
      </w:r>
    </w:p>
    <w:p w:rsidR="00D04D1F" w:rsidRPr="001266C4" w:rsidRDefault="00D04D1F" w:rsidP="00D04D1F">
      <w:r w:rsidRPr="001266C4">
        <w:t>Pobřeží Austrálie není příliš členité. Na sever vybíhá ……………………………. poloostrov, který pokrývají tropické lesy. K Austrálii patří řada ostrovů, největ</w:t>
      </w:r>
      <w:r>
        <w:t>ší z nich je ………………………………………</w:t>
      </w:r>
      <w:r w:rsidRPr="001266C4">
        <w:t>, který od pevniny odděluje</w:t>
      </w:r>
      <w:r>
        <w:t>……………………</w:t>
      </w:r>
      <w:r w:rsidRPr="001266C4">
        <w:t>průliv. Průměrná nadmořská výška činí 330 m. Vyšší pohoří lemují předevš</w:t>
      </w:r>
      <w:r>
        <w:t>ím východní pobřeží………………</w:t>
      </w:r>
      <w:r w:rsidRPr="001266C4">
        <w:t>………………………</w:t>
      </w:r>
      <w:r>
        <w:t>…………………………………………………..</w:t>
      </w:r>
      <w:r w:rsidRPr="001266C4">
        <w:t>s nejvyšš</w:t>
      </w:r>
      <w:r>
        <w:t>í horou Austrálie………………………………………………………………………</w:t>
      </w:r>
    </w:p>
    <w:p w:rsidR="00D04D1F" w:rsidRPr="001266C4" w:rsidRDefault="00D04D1F" w:rsidP="00D04D1F">
      <w:r w:rsidRPr="001266C4">
        <w:t>Západní polovinu země zaujímá Západoaustralská plošina se třemi pouštěmi: ……………………………………………………………………….…………………………</w:t>
      </w:r>
      <w:r>
        <w:t>.</w:t>
      </w:r>
      <w:r w:rsidRPr="001266C4">
        <w:t>…………………………………………………………</w:t>
      </w:r>
      <w:r>
        <w:t>………………………………………..</w:t>
      </w:r>
    </w:p>
    <w:p w:rsidR="00D04D1F" w:rsidRPr="001266C4" w:rsidRDefault="00D04D1F" w:rsidP="00D04D1F">
      <w:r w:rsidRPr="001266C4">
        <w:t>Na jihozápadě a ve střední části se nachází řada solných jezer, do nich ústí vyschlá řečiště, zde nazývaná ………………………………………, vodou se zaplňují jen z ojedinělých lijáků. Největší australské jezero  - …………………….…… . Trvalé toky jsou pouze na východě, k největším patří………………</w:t>
      </w:r>
      <w:r>
        <w:t>…………………… a ………………………………</w:t>
      </w:r>
    </w:p>
    <w:p w:rsidR="00D04D1F" w:rsidRPr="001266C4" w:rsidRDefault="00D04D1F" w:rsidP="00D04D1F">
      <w:r w:rsidRPr="001266C4">
        <w:t xml:space="preserve">Převážná část Austrálie má suché </w:t>
      </w:r>
      <w:r>
        <w:t>tropické</w:t>
      </w:r>
      <w:r w:rsidRPr="001266C4">
        <w:t xml:space="preserve"> podnebí – nejvě</w:t>
      </w:r>
      <w:r>
        <w:t>tší plochu zabírají ……………………………………………</w:t>
      </w:r>
      <w:r w:rsidRPr="001266C4">
        <w:t xml:space="preserve">  – patří mezi nejsušší kontinenty, má také nejmenší množství úrodné půdy.</w:t>
      </w:r>
    </w:p>
    <w:p w:rsidR="00D04D1F" w:rsidRPr="001266C4" w:rsidRDefault="00D04D1F" w:rsidP="00D04D1F">
      <w:r w:rsidRPr="001266C4">
        <w:t xml:space="preserve">V severní </w:t>
      </w:r>
      <w:r>
        <w:t xml:space="preserve">a severovýchodní vlhké </w:t>
      </w:r>
      <w:r w:rsidRPr="001266C4">
        <w:t>tropické části naj</w:t>
      </w:r>
      <w:r>
        <w:t>deme …………………………………………………………………………………………………..</w:t>
      </w:r>
    </w:p>
    <w:p w:rsidR="00D04D1F" w:rsidRPr="001266C4" w:rsidRDefault="00D04D1F" w:rsidP="00D04D1F">
      <w:r w:rsidRPr="001266C4">
        <w:t>Na jihovýchodě</w:t>
      </w:r>
      <w:r>
        <w:t xml:space="preserve"> vládne </w:t>
      </w:r>
      <w:r w:rsidRPr="001266C4">
        <w:t>příjemné …………………</w:t>
      </w:r>
      <w:r>
        <w:t>...</w:t>
      </w:r>
      <w:r w:rsidRPr="001266C4">
        <w:t>………………</w:t>
      </w:r>
      <w:r>
        <w:t>………………...podnebí.</w:t>
      </w:r>
    </w:p>
    <w:p w:rsidR="00D04D1F" w:rsidRPr="001266C4" w:rsidRDefault="00D04D1F" w:rsidP="00D04D1F">
      <w:r w:rsidRPr="001266C4">
        <w:t>V Austrálii jsou roční</w:t>
      </w:r>
      <w:r>
        <w:t xml:space="preserve"> období přesně ………………</w:t>
      </w:r>
      <w:r w:rsidRPr="001266C4">
        <w:t>, australské léto je naše………………….</w:t>
      </w:r>
    </w:p>
    <w:p w:rsidR="00D04D1F" w:rsidRPr="001266C4" w:rsidRDefault="00D04D1F" w:rsidP="00D04D1F">
      <w:r w:rsidRPr="001266C4">
        <w:t>Na severovýchodě leží v Korálovém moři ………………………………………………………………………………………</w:t>
      </w:r>
      <w:r>
        <w:t>………</w:t>
      </w:r>
      <w:r w:rsidRPr="001266C4">
        <w:t>…..</w:t>
      </w:r>
    </w:p>
    <w:p w:rsidR="00D04D1F" w:rsidRPr="001266C4" w:rsidRDefault="00D04D1F" w:rsidP="00D04D1F">
      <w:r w:rsidRPr="001266C4">
        <w:t xml:space="preserve">Dalším pozoruhodným přírodním jevem je ULURU </w:t>
      </w:r>
      <w:r>
        <w:t>- …………………………………………………………………………………….…………….</w:t>
      </w:r>
    </w:p>
    <w:p w:rsidR="00D04D1F" w:rsidRDefault="00D04D1F" w:rsidP="00D04D1F">
      <w:r>
        <w:rPr>
          <w:noProof/>
        </w:rPr>
        <w:drawing>
          <wp:inline distT="0" distB="0" distL="0" distR="0">
            <wp:extent cx="2381250" cy="1790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obr. 1</w:t>
      </w:r>
    </w:p>
    <w:p w:rsidR="00D04D1F" w:rsidRDefault="00D04D1F" w:rsidP="00D04D1F"/>
    <w:p w:rsidR="00D04D1F" w:rsidRDefault="00D04D1F" w:rsidP="00D04D1F"/>
    <w:p w:rsidR="00D04D1F" w:rsidRDefault="00D04D1F" w:rsidP="00D04D1F">
      <w:pPr>
        <w:rPr>
          <w:noProof/>
        </w:rPr>
      </w:pPr>
    </w:p>
    <w:p w:rsidR="00D04D1F" w:rsidRDefault="00D04D1F" w:rsidP="00D04D1F">
      <w:pPr>
        <w:rPr>
          <w:noProof/>
        </w:rPr>
      </w:pPr>
    </w:p>
    <w:p w:rsidR="00D04D1F" w:rsidRDefault="000E11EC" w:rsidP="00D04D1F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60720" cy="4072109"/>
            <wp:effectExtent l="0" t="0" r="0" b="5080"/>
            <wp:docPr id="5" name="Obrázek 5" descr="Slepá mapa Austrá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epá mapa Austrál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1F" w:rsidRDefault="00D04D1F" w:rsidP="00D04D1F">
      <w:pPr>
        <w:rPr>
          <w:noProof/>
        </w:rPr>
      </w:pPr>
    </w:p>
    <w:p w:rsidR="00D04D1F" w:rsidRDefault="00D04D1F" w:rsidP="00D04D1F">
      <w:pPr>
        <w:rPr>
          <w:noProof/>
        </w:rPr>
      </w:pPr>
      <w:r>
        <w:rPr>
          <w:noProof/>
        </w:rPr>
        <w:t>obr. 2</w:t>
      </w:r>
    </w:p>
    <w:p w:rsidR="00D04D1F" w:rsidRDefault="00D04D1F" w:rsidP="00D04D1F">
      <w:pPr>
        <w:rPr>
          <w:noProof/>
        </w:rPr>
      </w:pPr>
    </w:p>
    <w:p w:rsidR="00D04D1F" w:rsidRPr="00603F86" w:rsidRDefault="00D04D1F" w:rsidP="00D04D1F">
      <w:pPr>
        <w:jc w:val="both"/>
        <w:rPr>
          <w:noProof/>
        </w:rPr>
      </w:pPr>
      <w:r w:rsidRPr="00603F86">
        <w:rPr>
          <w:b/>
          <w:noProof/>
        </w:rPr>
        <w:t>Doplňte do mapy</w:t>
      </w:r>
      <w:r w:rsidRPr="00603F86">
        <w:rPr>
          <w:noProof/>
        </w:rPr>
        <w:t>: nejzazší body pevniny v jednotlivých světových stranách, obratník Kozoroha, Yorský poloostrov, Timorské, Arafurské moře, Tasmanovo moře</w:t>
      </w:r>
      <w:r>
        <w:rPr>
          <w:noProof/>
        </w:rPr>
        <w:t xml:space="preserve">, </w:t>
      </w:r>
      <w:r w:rsidRPr="00603F86">
        <w:rPr>
          <w:noProof/>
        </w:rPr>
        <w:t>Nová Guinea, Tasmánie, Nový Zéland, Torresův průliv, Bassův průliv, Velký bariérový útes, Velké předělové pohoří,řeka Murray, Eyreovo jezero</w:t>
      </w:r>
      <w:r>
        <w:rPr>
          <w:noProof/>
        </w:rPr>
        <w:t xml:space="preserve">, </w:t>
      </w:r>
      <w:r w:rsidRPr="00603F86">
        <w:rPr>
          <w:noProof/>
        </w:rPr>
        <w:t>Velká písečná poušť, Gibsonova poušť, Velká Viktoriina pousť.</w:t>
      </w:r>
    </w:p>
    <w:p w:rsidR="00D04D1F" w:rsidRDefault="00D04D1F" w:rsidP="00D04D1F"/>
    <w:p w:rsidR="00D04D1F" w:rsidRDefault="00D04D1F" w:rsidP="00D04D1F"/>
    <w:p w:rsidR="00D04D1F" w:rsidRDefault="00D04D1F" w:rsidP="00D04D1F">
      <w:r>
        <w:t>Zdroj obrázků:</w:t>
      </w:r>
    </w:p>
    <w:p w:rsidR="00D04D1F" w:rsidRDefault="00D04D1F" w:rsidP="00D04D1F"/>
    <w:p w:rsidR="00D04D1F" w:rsidRPr="002B61F3" w:rsidRDefault="00D04D1F" w:rsidP="00D04D1F">
      <w:pPr>
        <w:rPr>
          <w:lang w:val="en-US"/>
        </w:rPr>
      </w:pPr>
      <w:r>
        <w:t>o</w:t>
      </w:r>
      <w:r w:rsidRPr="002B61F3">
        <w:t xml:space="preserve">br. 1 Thomas Schoh, </w:t>
      </w:r>
      <w:r w:rsidRPr="002B61F3">
        <w:rPr>
          <w:lang w:val="en-US"/>
        </w:rPr>
        <w:t>[</w:t>
      </w:r>
      <w:r w:rsidRPr="002B61F3">
        <w:t xml:space="preserve">cit. </w:t>
      </w:r>
      <w:r w:rsidRPr="002B61F3">
        <w:rPr>
          <w:lang w:val="en-US"/>
        </w:rPr>
        <w:t>20</w:t>
      </w:r>
      <w:r>
        <w:t>11-09.18</w:t>
      </w:r>
      <w:r w:rsidRPr="002B61F3">
        <w:t>.</w:t>
      </w:r>
      <w:r w:rsidRPr="002B61F3">
        <w:rPr>
          <w:lang w:val="en-US"/>
        </w:rPr>
        <w:t>].</w:t>
      </w:r>
      <w:r w:rsidRPr="002B61F3">
        <w:t xml:space="preserve"> Dostupné na www</w:t>
      </w:r>
      <w:r w:rsidRPr="002B61F3">
        <w:rPr>
          <w:lang w:val="en-US"/>
        </w:rPr>
        <w:t xml:space="preserve"> :&lt;</w:t>
      </w:r>
      <w:hyperlink r:id="rId8" w:history="1">
        <w:r w:rsidRPr="002B61F3">
          <w:rPr>
            <w:rStyle w:val="Hypertextovodkaz"/>
            <w:lang w:val="en-US"/>
          </w:rPr>
          <w:t>http://cs.wikipedia.org/wiki/Soubor:Uluru_Australia(1).jpg</w:t>
        </w:r>
      </w:hyperlink>
      <w:r w:rsidRPr="002B61F3">
        <w:rPr>
          <w:lang w:val="en-US"/>
        </w:rPr>
        <w:t>&gt;</w:t>
      </w:r>
    </w:p>
    <w:p w:rsidR="00D04D1F" w:rsidRDefault="00D04D1F" w:rsidP="00D04D1F"/>
    <w:p w:rsidR="00D04D1F" w:rsidRDefault="00D04D1F" w:rsidP="00D04D1F">
      <w:r>
        <w:t xml:space="preserve">obr. 2  </w:t>
      </w:r>
      <w:r w:rsidRPr="002B61F3">
        <w:rPr>
          <w:lang w:val="en-US"/>
        </w:rPr>
        <w:t>[</w:t>
      </w:r>
      <w:r w:rsidRPr="002B61F3">
        <w:t xml:space="preserve">cit. </w:t>
      </w:r>
      <w:r w:rsidRPr="002B61F3">
        <w:rPr>
          <w:lang w:val="en-US"/>
        </w:rPr>
        <w:t>20</w:t>
      </w:r>
      <w:r>
        <w:t>11-09.18</w:t>
      </w:r>
      <w:r w:rsidRPr="002B61F3">
        <w:t>.</w:t>
      </w:r>
      <w:r w:rsidRPr="002B61F3">
        <w:rPr>
          <w:lang w:val="en-US"/>
        </w:rPr>
        <w:t>].</w:t>
      </w:r>
      <w:r w:rsidRPr="002B61F3">
        <w:t xml:space="preserve"> Dostupné na www</w:t>
      </w:r>
      <w:r w:rsidRPr="002B61F3">
        <w:rPr>
          <w:lang w:val="en-US"/>
        </w:rPr>
        <w:t xml:space="preserve"> :</w:t>
      </w:r>
      <w:r>
        <w:rPr>
          <w:lang w:val="en-US"/>
        </w:rPr>
        <w:t>&lt;</w:t>
      </w:r>
      <w:hyperlink r:id="rId9" w:history="1">
        <w:r w:rsidR="000E11EC" w:rsidRPr="000E11EC">
          <w:rPr>
            <w:rStyle w:val="Hypertextovodkaz"/>
          </w:rPr>
          <w:t>http://mapysveta.eu/slepa_mapa_australie_hranice.php</w:t>
        </w:r>
      </w:hyperlink>
      <w:bookmarkStart w:id="0" w:name="_GoBack"/>
      <w:bookmarkEnd w:id="0"/>
      <w:r>
        <w:t>&gt;</w:t>
      </w:r>
    </w:p>
    <w:p w:rsidR="00D870BF" w:rsidRDefault="00D870BF"/>
    <w:sectPr w:rsidR="00D870BF" w:rsidSect="00EA63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6CA" w:rsidRDefault="008116CA">
      <w:r>
        <w:separator/>
      </w:r>
    </w:p>
  </w:endnote>
  <w:endnote w:type="continuationSeparator" w:id="1">
    <w:p w:rsidR="008116CA" w:rsidRDefault="0081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BE" w:rsidRDefault="00381AB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09" w:rsidRPr="00EE644B" w:rsidRDefault="00D04D1F" w:rsidP="00EE644B">
    <w:pPr>
      <w:pStyle w:val="Zpat"/>
      <w:jc w:val="center"/>
      <w:rPr>
        <w:sz w:val="20"/>
        <w:szCs w:val="20"/>
      </w:rPr>
    </w:pPr>
    <w:r w:rsidRPr="00EE644B">
      <w:rPr>
        <w:sz w:val="20"/>
        <w:szCs w:val="20"/>
      </w:rPr>
      <w:t>Autorem materiálu a všech jeho částí, není-li uvedeno jinak, je Mgr. Romana Zabořilová. Tento výukový materiál vznikl v rámci projektu EU Peníze školám a má sloužit zejména pro potřeby výuky na ZŠ Jenišovice.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BE" w:rsidRDefault="00381A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6CA" w:rsidRDefault="008116CA">
      <w:r>
        <w:separator/>
      </w:r>
    </w:p>
  </w:footnote>
  <w:footnote w:type="continuationSeparator" w:id="1">
    <w:p w:rsidR="008116CA" w:rsidRDefault="00811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BE" w:rsidRDefault="00381AB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09" w:rsidRDefault="00D04D1F" w:rsidP="00381ABE">
    <w:pPr>
      <w:pStyle w:val="Zhlav"/>
      <w:tabs>
        <w:tab w:val="clear" w:pos="9072"/>
        <w:tab w:val="left" w:pos="7860"/>
      </w:tabs>
      <w:jc w:val="right"/>
      <w:rPr>
        <w:noProof/>
      </w:rPr>
    </w:pPr>
    <w:r>
      <w:rPr>
        <w:noProof/>
      </w:rPr>
      <w:drawing>
        <wp:inline distT="0" distB="0" distL="0" distR="0">
          <wp:extent cx="4200525" cy="764996"/>
          <wp:effectExtent l="19050" t="0" r="9525" b="0"/>
          <wp:docPr id="3" name="Obrázek 3" descr="Popis: C:\Users\paty\AppData\Local\Microsoft\Windows\Temporary Internet Files\Low\Content.IE5\1YJAM0B5\opvk_hor_zakladni_logolink_bar_c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pis: C:\Users\paty\AppData\Local\Microsoft\Windows\Temporary Internet Files\Low\Content.IE5\1YJAM0B5\opvk_hor_zakladni_logolink_bar_cz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764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ABE" w:rsidRPr="00381ABE">
      <w:rPr>
        <w:rFonts w:asciiTheme="minorHAnsi" w:hAnsiTheme="minorHAnsi"/>
        <w:noProof/>
      </w:rPr>
      <w:t>VY_32_INOVACE_048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BE" w:rsidRDefault="00381AB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D1F"/>
    <w:rsid w:val="000E11EC"/>
    <w:rsid w:val="00274938"/>
    <w:rsid w:val="00381ABE"/>
    <w:rsid w:val="008116CA"/>
    <w:rsid w:val="00D04D1F"/>
    <w:rsid w:val="00D870BF"/>
    <w:rsid w:val="00EA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D04D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04D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D04D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04D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04D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4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1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D04D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04D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D04D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04D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04D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4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1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Uluru_Australia(1).jpg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mapysveta.eu/slepa_mapa_australie_hranice.ph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4</cp:revision>
  <dcterms:created xsi:type="dcterms:W3CDTF">2011-09-18T16:43:00Z</dcterms:created>
  <dcterms:modified xsi:type="dcterms:W3CDTF">2012-09-30T19:52:00Z</dcterms:modified>
</cp:coreProperties>
</file>