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63" w:rsidRDefault="00C03A25" w:rsidP="00C03A2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podmětná, předmětná – opakování (7. třída – pracovní list)</w:t>
      </w:r>
    </w:p>
    <w:p w:rsidR="00A31F63" w:rsidRDefault="00A31F63" w:rsidP="00A31F63">
      <w:pPr>
        <w:rPr>
          <w:sz w:val="24"/>
          <w:szCs w:val="24"/>
        </w:rPr>
      </w:pPr>
      <w:r>
        <w:rPr>
          <w:sz w:val="24"/>
          <w:szCs w:val="24"/>
        </w:rPr>
        <w:t>Úkoly k textu:</w:t>
      </w:r>
    </w:p>
    <w:p w:rsidR="00A31F63" w:rsidRDefault="00A31F63" w:rsidP="00A31F6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Doplň čárky.</w:t>
      </w:r>
    </w:p>
    <w:p w:rsidR="00A31F63" w:rsidRDefault="00A31F63" w:rsidP="00A31F6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Rozliš větu jednoduchou (VJ) a souvětí.</w:t>
      </w:r>
    </w:p>
    <w:p w:rsidR="00A31F63" w:rsidRDefault="00A31F63" w:rsidP="00A31F6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 souvětí označ VH, VV a její druh.</w:t>
      </w:r>
    </w:p>
    <w:p w:rsidR="00A31F63" w:rsidRDefault="00A31F63" w:rsidP="00C03A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Vyber jedno souvětí, VV nahraď příslušným větným členem (větu jednoduchou pak napiš).</w:t>
      </w:r>
    </w:p>
    <w:p w:rsidR="00A31F63" w:rsidRPr="00A31F63" w:rsidRDefault="00A31F63" w:rsidP="00A31F63">
      <w:pPr>
        <w:pStyle w:val="Odstavecseseznamem"/>
        <w:rPr>
          <w:sz w:val="24"/>
          <w:szCs w:val="24"/>
        </w:rPr>
      </w:pP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Lidi čekala za tres</w:t>
      </w:r>
      <w:r w:rsidR="00A31F63" w:rsidRPr="00A31F63">
        <w:rPr>
          <w:sz w:val="36"/>
          <w:szCs w:val="36"/>
        </w:rPr>
        <w:t>t</w:t>
      </w:r>
      <w:r w:rsidRPr="00A31F63">
        <w:rPr>
          <w:sz w:val="36"/>
          <w:szCs w:val="36"/>
        </w:rPr>
        <w:t xml:space="preserve"> potopa.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Hospodin řekl Noemovi aby postavil archu.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A tak Noe zavolal své syny a dali se do práce.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Zanedlouho se začali lidé Noema vyptávat co to bude.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Kdo šel kolem s úsměvem se na něj podíval.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On ale dál pracoval.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Paní Noemová všude povídala že bude dlouho pršet.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Zdálo se že se Noemova rodina zbláznila.</w:t>
      </w:r>
    </w:p>
    <w:p w:rsidR="00C03A25" w:rsidRPr="00A31F63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Nebylo jasné co se opravdu stane.</w:t>
      </w:r>
    </w:p>
    <w:p w:rsidR="00C03A25" w:rsidRDefault="00C03A25" w:rsidP="00741E66">
      <w:pPr>
        <w:pStyle w:val="Odstavecseseznamem"/>
        <w:numPr>
          <w:ilvl w:val="0"/>
          <w:numId w:val="1"/>
        </w:numPr>
        <w:ind w:left="993" w:hanging="633"/>
        <w:rPr>
          <w:sz w:val="36"/>
          <w:szCs w:val="36"/>
        </w:rPr>
      </w:pPr>
      <w:r w:rsidRPr="00A31F63">
        <w:rPr>
          <w:sz w:val="36"/>
          <w:szCs w:val="36"/>
        </w:rPr>
        <w:t>Až jednou večer začalo pršet.</w:t>
      </w:r>
    </w:p>
    <w:p w:rsidR="00A31F63" w:rsidRPr="00A31F63" w:rsidRDefault="00A31F63" w:rsidP="00A31F63">
      <w:pPr>
        <w:ind w:left="360"/>
        <w:rPr>
          <w:sz w:val="36"/>
          <w:szCs w:val="36"/>
        </w:rPr>
      </w:pPr>
    </w:p>
    <w:p w:rsidR="00C03A25" w:rsidRPr="00C03A25" w:rsidRDefault="00C03A25" w:rsidP="00C03A25">
      <w:pPr>
        <w:rPr>
          <w:sz w:val="24"/>
          <w:szCs w:val="24"/>
        </w:rPr>
      </w:pPr>
      <w:r>
        <w:rPr>
          <w:sz w:val="24"/>
          <w:szCs w:val="24"/>
        </w:rPr>
        <w:t>(Čítanka pro 7. Ročník ZŠ, nakl. Fraus 2004, Plzeň, ISBN 80-7238-323-X, str. 54 – R. Bradford – Potopa světa po americku – upraveno)</w:t>
      </w:r>
    </w:p>
    <w:p w:rsidR="00445C78" w:rsidRDefault="00445C78"/>
    <w:p w:rsidR="00A31F63" w:rsidRDefault="00A31F63"/>
    <w:p w:rsidR="00A31F63" w:rsidRDefault="00A31F63"/>
    <w:p w:rsidR="00A31F63" w:rsidRDefault="00A31F63"/>
    <w:p w:rsidR="00A31F63" w:rsidRDefault="00A31F63"/>
    <w:p w:rsidR="00A31F63" w:rsidRDefault="00A31F63"/>
    <w:p w:rsidR="00A31F63" w:rsidRDefault="00A31F63"/>
    <w:p w:rsidR="00A31F63" w:rsidRDefault="00A31F63"/>
    <w:p w:rsidR="00A31F63" w:rsidRDefault="00A31F63" w:rsidP="00A31F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Vedlejší věta podmětná, předmětná – opakování (7. třída – pracovní list) - řešení</w:t>
      </w:r>
    </w:p>
    <w:p w:rsidR="00A31F63" w:rsidRDefault="00A31F63" w:rsidP="00A31F63">
      <w:pPr>
        <w:rPr>
          <w:sz w:val="24"/>
          <w:szCs w:val="24"/>
        </w:rPr>
      </w:pPr>
      <w:r>
        <w:rPr>
          <w:sz w:val="24"/>
          <w:szCs w:val="24"/>
        </w:rPr>
        <w:t>Úkoly k textu:</w:t>
      </w:r>
    </w:p>
    <w:p w:rsidR="00A31F63" w:rsidRPr="00A31F63" w:rsidRDefault="00A31F63" w:rsidP="00A31F6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31F63">
        <w:rPr>
          <w:sz w:val="24"/>
          <w:szCs w:val="24"/>
        </w:rPr>
        <w:t>Doplň čárky.</w:t>
      </w:r>
    </w:p>
    <w:p w:rsidR="00A31F63" w:rsidRDefault="00A31F63" w:rsidP="00A31F6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Rozliš větu jednoduchou (VJ) a souvětí.</w:t>
      </w:r>
    </w:p>
    <w:p w:rsidR="00A31F63" w:rsidRDefault="00A31F63" w:rsidP="00A31F6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 souvětí označ VH, VV a její druh.</w:t>
      </w:r>
    </w:p>
    <w:p w:rsidR="00A31F63" w:rsidRDefault="00A31F63" w:rsidP="00A31F6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Vyber jedno souvětí, VV nahraď příslušným větným členem (větu jednoduchou pak napiš).</w:t>
      </w:r>
    </w:p>
    <w:p w:rsidR="00A31F63" w:rsidRDefault="00A31F63" w:rsidP="00A31F6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Např.:</w:t>
      </w:r>
      <w:bookmarkStart w:id="0" w:name="_GoBack"/>
      <w:bookmarkEnd w:id="0"/>
    </w:p>
    <w:p w:rsidR="00A31F63" w:rsidRDefault="00A31F63" w:rsidP="00A31F6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Kolemjdoucí se na něj s úsměvem podívali.</w:t>
      </w:r>
    </w:p>
    <w:p w:rsidR="00A31F63" w:rsidRDefault="00A31F63" w:rsidP="00A31F6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Paní Noemová všude povídala o dešti.</w:t>
      </w:r>
    </w:p>
    <w:p w:rsidR="00A31F63" w:rsidRDefault="00A31F63" w:rsidP="00A31F6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Nebyl jasný další vývoj událostí.</w:t>
      </w:r>
    </w:p>
    <w:p w:rsidR="00A31F63" w:rsidRPr="00A31F63" w:rsidRDefault="00A31F63" w:rsidP="00A31F63">
      <w:pPr>
        <w:pStyle w:val="Odstavecseseznamem"/>
        <w:rPr>
          <w:sz w:val="24"/>
          <w:szCs w:val="24"/>
        </w:rPr>
      </w:pP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Lidi čekala za trest potopa.</w:t>
      </w:r>
      <w:r>
        <w:rPr>
          <w:sz w:val="36"/>
          <w:szCs w:val="36"/>
        </w:rPr>
        <w:t xml:space="preserve"> (VJ)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Hospodin řekl Noemovi</w:t>
      </w:r>
      <w:r>
        <w:rPr>
          <w:sz w:val="36"/>
          <w:szCs w:val="36"/>
        </w:rPr>
        <w:t>,</w:t>
      </w:r>
      <w:r w:rsidRPr="00A31F63">
        <w:rPr>
          <w:sz w:val="36"/>
          <w:szCs w:val="36"/>
        </w:rPr>
        <w:t xml:space="preserve"> aby postavil archu</w:t>
      </w:r>
      <w:r>
        <w:rPr>
          <w:sz w:val="36"/>
          <w:szCs w:val="36"/>
        </w:rPr>
        <w:t xml:space="preserve"> (VVPt)</w:t>
      </w:r>
      <w:r w:rsidRPr="00A31F63">
        <w:rPr>
          <w:sz w:val="36"/>
          <w:szCs w:val="36"/>
        </w:rPr>
        <w:t>.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A tak Noe zavolal své syny a dali se do práce.</w:t>
      </w:r>
      <w:r>
        <w:rPr>
          <w:sz w:val="36"/>
          <w:szCs w:val="36"/>
        </w:rPr>
        <w:t xml:space="preserve"> (VH,VH)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Zanedlouho se začali lidé Noema vyptávat</w:t>
      </w:r>
      <w:r>
        <w:rPr>
          <w:sz w:val="36"/>
          <w:szCs w:val="36"/>
        </w:rPr>
        <w:t>,</w:t>
      </w:r>
      <w:r w:rsidRPr="00A31F63">
        <w:rPr>
          <w:sz w:val="36"/>
          <w:szCs w:val="36"/>
        </w:rPr>
        <w:t xml:space="preserve"> co to bude</w:t>
      </w:r>
      <w:r>
        <w:rPr>
          <w:sz w:val="36"/>
          <w:szCs w:val="36"/>
        </w:rPr>
        <w:t xml:space="preserve"> (VVPt)</w:t>
      </w:r>
      <w:r w:rsidRPr="00A31F63">
        <w:rPr>
          <w:sz w:val="36"/>
          <w:szCs w:val="36"/>
        </w:rPr>
        <w:t>.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Kdo šel kolem</w:t>
      </w:r>
      <w:r>
        <w:rPr>
          <w:sz w:val="36"/>
          <w:szCs w:val="36"/>
        </w:rPr>
        <w:t xml:space="preserve"> (VVPo),</w:t>
      </w:r>
      <w:r w:rsidRPr="00A31F63">
        <w:rPr>
          <w:sz w:val="36"/>
          <w:szCs w:val="36"/>
        </w:rPr>
        <w:t xml:space="preserve"> s úsměvem se na něj podíval.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On ale dál pracoval.</w:t>
      </w:r>
      <w:r>
        <w:rPr>
          <w:sz w:val="36"/>
          <w:szCs w:val="36"/>
        </w:rPr>
        <w:t xml:space="preserve"> (VJ)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Paní Noemová všude povídala</w:t>
      </w:r>
      <w:r>
        <w:rPr>
          <w:sz w:val="36"/>
          <w:szCs w:val="36"/>
        </w:rPr>
        <w:t>,</w:t>
      </w:r>
      <w:r w:rsidRPr="00A31F63">
        <w:rPr>
          <w:sz w:val="36"/>
          <w:szCs w:val="36"/>
        </w:rPr>
        <w:t xml:space="preserve"> že bude dlouho pršet</w:t>
      </w:r>
      <w:r>
        <w:rPr>
          <w:sz w:val="36"/>
          <w:szCs w:val="36"/>
        </w:rPr>
        <w:t xml:space="preserve"> (VVPt)</w:t>
      </w:r>
      <w:r w:rsidRPr="00A31F63">
        <w:rPr>
          <w:sz w:val="36"/>
          <w:szCs w:val="36"/>
        </w:rPr>
        <w:t>.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Zdálo se</w:t>
      </w:r>
      <w:r>
        <w:rPr>
          <w:sz w:val="36"/>
          <w:szCs w:val="36"/>
        </w:rPr>
        <w:t>,</w:t>
      </w:r>
      <w:r w:rsidRPr="00A31F63">
        <w:rPr>
          <w:sz w:val="36"/>
          <w:szCs w:val="36"/>
        </w:rPr>
        <w:t xml:space="preserve"> že se Noemova rodina zbláznila</w:t>
      </w:r>
      <w:r>
        <w:rPr>
          <w:sz w:val="36"/>
          <w:szCs w:val="36"/>
        </w:rPr>
        <w:t xml:space="preserve"> (VVPo)</w:t>
      </w:r>
      <w:r w:rsidRPr="00A31F63">
        <w:rPr>
          <w:sz w:val="36"/>
          <w:szCs w:val="36"/>
        </w:rPr>
        <w:t>.</w:t>
      </w:r>
    </w:p>
    <w:p w:rsidR="00A31F63" w:rsidRP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Nebylo jasné</w:t>
      </w:r>
      <w:r>
        <w:rPr>
          <w:sz w:val="36"/>
          <w:szCs w:val="36"/>
        </w:rPr>
        <w:t>,</w:t>
      </w:r>
      <w:r w:rsidRPr="00A31F63">
        <w:rPr>
          <w:sz w:val="36"/>
          <w:szCs w:val="36"/>
        </w:rPr>
        <w:t xml:space="preserve"> co se opravdu stane</w:t>
      </w:r>
      <w:r>
        <w:rPr>
          <w:sz w:val="36"/>
          <w:szCs w:val="36"/>
        </w:rPr>
        <w:t xml:space="preserve"> (VVPo)</w:t>
      </w:r>
      <w:r w:rsidRPr="00A31F63">
        <w:rPr>
          <w:sz w:val="36"/>
          <w:szCs w:val="36"/>
        </w:rPr>
        <w:t>.</w:t>
      </w:r>
    </w:p>
    <w:p w:rsidR="00A31F63" w:rsidRDefault="00A31F63" w:rsidP="00741E66">
      <w:pPr>
        <w:pStyle w:val="Odstavecseseznamem"/>
        <w:numPr>
          <w:ilvl w:val="0"/>
          <w:numId w:val="4"/>
        </w:numPr>
        <w:ind w:hanging="633"/>
        <w:rPr>
          <w:sz w:val="36"/>
          <w:szCs w:val="36"/>
        </w:rPr>
      </w:pPr>
      <w:r w:rsidRPr="00A31F63">
        <w:rPr>
          <w:sz w:val="36"/>
          <w:szCs w:val="36"/>
        </w:rPr>
        <w:t>Až jednou večer začalo pršet.</w:t>
      </w:r>
      <w:r>
        <w:rPr>
          <w:sz w:val="36"/>
          <w:szCs w:val="36"/>
        </w:rPr>
        <w:t xml:space="preserve"> (VJ)</w:t>
      </w:r>
    </w:p>
    <w:p w:rsidR="00A31F63" w:rsidRPr="00A31F63" w:rsidRDefault="00A31F63" w:rsidP="00A31F63">
      <w:pPr>
        <w:ind w:left="360"/>
        <w:rPr>
          <w:sz w:val="36"/>
          <w:szCs w:val="36"/>
        </w:rPr>
      </w:pPr>
    </w:p>
    <w:p w:rsidR="00A31F63" w:rsidRPr="00C03A25" w:rsidRDefault="00A31F63" w:rsidP="00A31F63">
      <w:pPr>
        <w:rPr>
          <w:sz w:val="24"/>
          <w:szCs w:val="24"/>
        </w:rPr>
      </w:pPr>
      <w:r>
        <w:rPr>
          <w:sz w:val="24"/>
          <w:szCs w:val="24"/>
        </w:rPr>
        <w:t>(Čítanka pro 7. Ročník ZŠ, nakl. Fraus 2004, Plzeň, ISBN 80-7238-323-X, str. 54 – R. Bradford – Potopa světa po americku – upraveno)</w:t>
      </w:r>
    </w:p>
    <w:p w:rsidR="00A31F63" w:rsidRDefault="00A31F63"/>
    <w:sectPr w:rsidR="00A31F63" w:rsidSect="004F51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CC" w:rsidRDefault="008563CC" w:rsidP="00A31F63">
      <w:pPr>
        <w:spacing w:after="0" w:line="240" w:lineRule="auto"/>
      </w:pPr>
      <w:r>
        <w:separator/>
      </w:r>
    </w:p>
  </w:endnote>
  <w:endnote w:type="continuationSeparator" w:id="1">
    <w:p w:rsidR="008563CC" w:rsidRDefault="008563CC" w:rsidP="00A3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CC" w:rsidRDefault="008563CC" w:rsidP="00A31F63">
      <w:pPr>
        <w:spacing w:after="0" w:line="240" w:lineRule="auto"/>
      </w:pPr>
      <w:r>
        <w:separator/>
      </w:r>
    </w:p>
  </w:footnote>
  <w:footnote w:type="continuationSeparator" w:id="1">
    <w:p w:rsidR="008563CC" w:rsidRDefault="008563CC" w:rsidP="00A3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66" w:rsidRDefault="00741E66" w:rsidP="00741E66">
    <w:pPr>
      <w:pStyle w:val="Zhlav"/>
      <w:jc w:val="right"/>
    </w:pPr>
    <w:r>
      <w:rPr>
        <w:sz w:val="20"/>
        <w:szCs w:val="20"/>
      </w:rPr>
      <w:t>VY_32_INOVACE_294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36E"/>
    <w:multiLevelType w:val="hybridMultilevel"/>
    <w:tmpl w:val="3FDE7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A0C"/>
    <w:multiLevelType w:val="hybridMultilevel"/>
    <w:tmpl w:val="D0F84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2919"/>
    <w:multiLevelType w:val="hybridMultilevel"/>
    <w:tmpl w:val="0540A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7771"/>
    <w:multiLevelType w:val="hybridMultilevel"/>
    <w:tmpl w:val="A9385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B3"/>
    <w:rsid w:val="001423B3"/>
    <w:rsid w:val="001D4886"/>
    <w:rsid w:val="00445C78"/>
    <w:rsid w:val="004F510A"/>
    <w:rsid w:val="00741E66"/>
    <w:rsid w:val="008563CC"/>
    <w:rsid w:val="00A31F63"/>
    <w:rsid w:val="00C03A25"/>
    <w:rsid w:val="00E9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A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3"/>
  </w:style>
  <w:style w:type="paragraph" w:styleId="Zpat">
    <w:name w:val="footer"/>
    <w:basedOn w:val="Normln"/>
    <w:link w:val="ZpatChar"/>
    <w:uiPriority w:val="99"/>
    <w:unhideWhenUsed/>
    <w:rsid w:val="00A3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A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3"/>
  </w:style>
  <w:style w:type="paragraph" w:styleId="Zpat">
    <w:name w:val="footer"/>
    <w:basedOn w:val="Normln"/>
    <w:link w:val="ZpatChar"/>
    <w:uiPriority w:val="99"/>
    <w:unhideWhenUsed/>
    <w:rsid w:val="00A3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3</cp:revision>
  <dcterms:created xsi:type="dcterms:W3CDTF">2013-03-08T17:05:00Z</dcterms:created>
  <dcterms:modified xsi:type="dcterms:W3CDTF">2013-09-24T14:53:00Z</dcterms:modified>
</cp:coreProperties>
</file>