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1" w:rsidRDefault="00631EB1" w:rsidP="000B121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24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B1" w:rsidRDefault="00631EB1" w:rsidP="00631EB1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631EB1" w:rsidRDefault="00631EB1" w:rsidP="00631EB1">
      <w:pPr>
        <w:spacing w:after="0"/>
        <w:jc w:val="center"/>
      </w:pPr>
      <w:r>
        <w:t>Modernizace výuky</w:t>
      </w:r>
    </w:p>
    <w:p w:rsidR="00631EB1" w:rsidRDefault="00631EB1" w:rsidP="00631EB1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31EB1" w:rsidRPr="0064013B" w:rsidRDefault="00631EB1" w:rsidP="00631EB1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631EB1" w:rsidRDefault="00631EB1" w:rsidP="00631EB1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631EB1" w:rsidRPr="004A1A9C" w:rsidTr="003E45C5">
        <w:trPr>
          <w:trHeight w:val="284"/>
        </w:trPr>
        <w:tc>
          <w:tcPr>
            <w:tcW w:w="4606" w:type="dxa"/>
            <w:vAlign w:val="center"/>
          </w:tcPr>
          <w:p w:rsidR="00631EB1" w:rsidRPr="004A1A9C" w:rsidRDefault="00631EB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631EB1" w:rsidRPr="004A1A9C" w:rsidRDefault="00631EB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E97246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9724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631EB1" w:rsidRPr="004A1A9C" w:rsidTr="003E45C5">
        <w:trPr>
          <w:trHeight w:val="284"/>
        </w:trPr>
        <w:tc>
          <w:tcPr>
            <w:tcW w:w="4606" w:type="dxa"/>
            <w:vAlign w:val="center"/>
          </w:tcPr>
          <w:p w:rsidR="00631EB1" w:rsidRPr="004A1A9C" w:rsidRDefault="00631EB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vAlign w:val="center"/>
          </w:tcPr>
          <w:p w:rsidR="00631EB1" w:rsidRPr="004A1A9C" w:rsidRDefault="00631EB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E9724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631EB1" w:rsidRPr="004A1A9C" w:rsidTr="003E45C5">
        <w:trPr>
          <w:trHeight w:val="284"/>
        </w:trPr>
        <w:tc>
          <w:tcPr>
            <w:tcW w:w="4606" w:type="dxa"/>
            <w:vAlign w:val="center"/>
          </w:tcPr>
          <w:p w:rsidR="00631EB1" w:rsidRPr="004A1A9C" w:rsidRDefault="00631EB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vAlign w:val="center"/>
          </w:tcPr>
          <w:p w:rsidR="00631EB1" w:rsidRPr="004A1A9C" w:rsidRDefault="00631EB1" w:rsidP="00E9724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E97246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97246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</w:rPr>
              <w:t>Vladimíra Mikulášková</w:t>
            </w:r>
          </w:p>
        </w:tc>
      </w:tr>
      <w:tr w:rsidR="00666C49" w:rsidTr="00666C49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666C49" w:rsidRDefault="00E97246" w:rsidP="00666C4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Pracovní list k četbě knihy Děti z Bullerbynu č. 8</w:t>
            </w:r>
          </w:p>
        </w:tc>
        <w:tc>
          <w:tcPr>
            <w:tcW w:w="4606" w:type="dxa"/>
            <w:vAlign w:val="center"/>
            <w:hideMark/>
          </w:tcPr>
          <w:p w:rsidR="00666C49" w:rsidRDefault="00666C49" w:rsidP="00666C4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E97246">
              <w:rPr>
                <w:rFonts w:ascii="Arial Narrow" w:hAnsi="Arial Narrow" w:cs="Arial Narrow"/>
                <w:sz w:val="20"/>
                <w:szCs w:val="20"/>
              </w:rPr>
              <w:t>23. 11. 2012</w:t>
            </w:r>
          </w:p>
        </w:tc>
      </w:tr>
    </w:tbl>
    <w:p w:rsidR="00631EB1" w:rsidRDefault="00631EB1" w:rsidP="00631EB1">
      <w:pPr>
        <w:rPr>
          <w:rFonts w:ascii="Arial Narrow" w:hAnsi="Arial Narrow" w:cs="Arial Narrow"/>
          <w:sz w:val="20"/>
          <w:szCs w:val="20"/>
        </w:rPr>
      </w:pPr>
    </w:p>
    <w:p w:rsidR="00631EB1" w:rsidRDefault="00631EB1" w:rsidP="00631EB1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631EB1" w:rsidRPr="007D412E" w:rsidRDefault="00631EB1" w:rsidP="00631EB1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631EB1" w:rsidRPr="007D412E" w:rsidRDefault="00631EB1" w:rsidP="00E97246">
      <w:pPr>
        <w:jc w:val="both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</w:t>
      </w:r>
      <w:r>
        <w:rPr>
          <w:rFonts w:ascii="Arial Narrow" w:hAnsi="Arial Narrow"/>
          <w:sz w:val="24"/>
          <w:szCs w:val="24"/>
        </w:rPr>
        <w:t xml:space="preserve">slouží jako doplněk </w:t>
      </w:r>
      <w:r w:rsidR="00E97246">
        <w:rPr>
          <w:rFonts w:ascii="Arial Narrow" w:hAnsi="Arial Narrow"/>
          <w:sz w:val="24"/>
          <w:szCs w:val="24"/>
        </w:rPr>
        <w:t>k č</w:t>
      </w:r>
      <w:r>
        <w:rPr>
          <w:rFonts w:ascii="Arial Narrow" w:hAnsi="Arial Narrow"/>
          <w:sz w:val="24"/>
          <w:szCs w:val="24"/>
        </w:rPr>
        <w:t>etbě knihy Děti z Bullerbynu – A. Lindgrenová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Vyžaduje od žáků pozorné přečtení a porozumění textu a následné odpovědi na otázky vyplývající z textu. </w:t>
      </w:r>
      <w:r w:rsidR="00EA4FBA">
        <w:rPr>
          <w:rFonts w:ascii="Arial Narrow" w:hAnsi="Arial Narrow"/>
          <w:sz w:val="24"/>
          <w:szCs w:val="24"/>
        </w:rPr>
        <w:t>Žáci hledají odpovědi v textu, učí se orientaci a porozumění.</w:t>
      </w:r>
    </w:p>
    <w:p w:rsidR="00631EB1" w:rsidRPr="007D412E" w:rsidRDefault="00631EB1" w:rsidP="00E97246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E97246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EA4FBA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 xml:space="preserve"> min.</w:t>
      </w:r>
    </w:p>
    <w:p w:rsidR="00631EB1" w:rsidRPr="007D412E" w:rsidRDefault="00631EB1" w:rsidP="00E97246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>Český jazyk a literatura – 3. ročník</w:t>
      </w:r>
    </w:p>
    <w:p w:rsidR="00631EB1" w:rsidRDefault="00631EB1" w:rsidP="00631EB1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575312" w:rsidRDefault="00575312" w:rsidP="0057531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575312" w:rsidRPr="00E97FF6" w:rsidRDefault="00E97246" w:rsidP="00575312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kn</w:t>
      </w:r>
      <w:r w:rsidR="00575312">
        <w:rPr>
          <w:rFonts w:ascii="Arial Narrow" w:hAnsi="Arial Narrow" w:cs="Arial Narrow"/>
          <w:bCs/>
          <w:sz w:val="24"/>
          <w:szCs w:val="24"/>
        </w:rPr>
        <w:t>iha, Děti z Bullerbynu, četba, A</w:t>
      </w:r>
      <w:r>
        <w:rPr>
          <w:rFonts w:ascii="Arial Narrow" w:hAnsi="Arial Narrow" w:cs="Arial Narrow"/>
          <w:bCs/>
          <w:sz w:val="24"/>
          <w:szCs w:val="24"/>
        </w:rPr>
        <w:t>strid</w:t>
      </w:r>
      <w:r w:rsidR="00575312">
        <w:rPr>
          <w:rFonts w:ascii="Arial Narrow" w:hAnsi="Arial Narrow" w:cs="Arial Narrow"/>
          <w:bCs/>
          <w:sz w:val="24"/>
          <w:szCs w:val="24"/>
        </w:rPr>
        <w:t xml:space="preserve"> Lindgrenová</w:t>
      </w:r>
    </w:p>
    <w:p w:rsidR="00575312" w:rsidRDefault="00575312" w:rsidP="0057531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575312" w:rsidRDefault="00575312" w:rsidP="0057531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631EB1" w:rsidRDefault="00575312" w:rsidP="00E97246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 práci s četbou textu knihy Děti z</w:t>
      </w:r>
      <w:r w:rsidR="00E97246">
        <w:rPr>
          <w:rFonts w:ascii="Arial Narrow" w:hAnsi="Arial Narrow" w:cs="Arial Narrow"/>
          <w:bCs/>
          <w:sz w:val="24"/>
          <w:szCs w:val="24"/>
        </w:rPr>
        <w:t> </w:t>
      </w:r>
      <w:r>
        <w:rPr>
          <w:rFonts w:ascii="Arial Narrow" w:hAnsi="Arial Narrow" w:cs="Arial Narrow"/>
          <w:bCs/>
          <w:sz w:val="24"/>
          <w:szCs w:val="24"/>
        </w:rPr>
        <w:t>Bullerbynu</w:t>
      </w:r>
      <w:r w:rsidR="00E97246">
        <w:rPr>
          <w:rFonts w:ascii="Arial Narrow" w:hAnsi="Arial Narrow" w:cs="Arial Narrow"/>
          <w:bCs/>
          <w:sz w:val="24"/>
          <w:szCs w:val="24"/>
        </w:rPr>
        <w:t xml:space="preserve"> -</w:t>
      </w:r>
      <w:r>
        <w:rPr>
          <w:rFonts w:ascii="Arial Narrow" w:hAnsi="Arial Narrow" w:cs="Arial Narrow"/>
          <w:bCs/>
          <w:sz w:val="24"/>
          <w:szCs w:val="24"/>
        </w:rPr>
        <w:t xml:space="preserve"> A. Lindgrenová., možno použít s knihou nebo bez knihy jako opakování, zda žáci kapitolu pozorně četli. </w:t>
      </w:r>
    </w:p>
    <w:sectPr w:rsidR="00631EB1" w:rsidSect="000B12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00" w:rsidRDefault="00793D00" w:rsidP="000B1219">
      <w:pPr>
        <w:spacing w:after="0" w:line="240" w:lineRule="auto"/>
      </w:pPr>
      <w:r>
        <w:separator/>
      </w:r>
    </w:p>
  </w:endnote>
  <w:endnote w:type="continuationSeparator" w:id="1">
    <w:p w:rsidR="00793D00" w:rsidRDefault="00793D00" w:rsidP="000B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38" w:rsidRDefault="004C2138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00" w:rsidRDefault="00793D00" w:rsidP="000B1219">
      <w:pPr>
        <w:spacing w:after="0" w:line="240" w:lineRule="auto"/>
      </w:pPr>
      <w:r>
        <w:separator/>
      </w:r>
    </w:p>
  </w:footnote>
  <w:footnote w:type="continuationSeparator" w:id="1">
    <w:p w:rsidR="00793D00" w:rsidRDefault="00793D00" w:rsidP="000B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19" w:rsidRDefault="000B1219" w:rsidP="000B1219">
    <w:pPr>
      <w:pStyle w:val="Zhlav"/>
      <w:jc w:val="right"/>
    </w:pPr>
    <w:r>
      <w:rPr>
        <w:sz w:val="20"/>
        <w:szCs w:val="20"/>
      </w:rPr>
      <w:t>VY_12_INOVACE_08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EB1"/>
    <w:rsid w:val="000507FE"/>
    <w:rsid w:val="00055CE5"/>
    <w:rsid w:val="00084936"/>
    <w:rsid w:val="000B1219"/>
    <w:rsid w:val="00337B9F"/>
    <w:rsid w:val="00391909"/>
    <w:rsid w:val="004C2138"/>
    <w:rsid w:val="004D3AFD"/>
    <w:rsid w:val="00575312"/>
    <w:rsid w:val="00631EB1"/>
    <w:rsid w:val="00647D8D"/>
    <w:rsid w:val="00661628"/>
    <w:rsid w:val="00666C49"/>
    <w:rsid w:val="00687B17"/>
    <w:rsid w:val="00790385"/>
    <w:rsid w:val="00793D00"/>
    <w:rsid w:val="009C5C78"/>
    <w:rsid w:val="00A94CE7"/>
    <w:rsid w:val="00B13EE1"/>
    <w:rsid w:val="00C64A42"/>
    <w:rsid w:val="00CB7FB7"/>
    <w:rsid w:val="00E2467C"/>
    <w:rsid w:val="00E55E32"/>
    <w:rsid w:val="00E97246"/>
    <w:rsid w:val="00EA4FBA"/>
    <w:rsid w:val="00EC30A7"/>
    <w:rsid w:val="00F8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E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31EB1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E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219"/>
  </w:style>
  <w:style w:type="paragraph" w:styleId="Zpat">
    <w:name w:val="footer"/>
    <w:basedOn w:val="Normln"/>
    <w:link w:val="ZpatChar"/>
    <w:uiPriority w:val="99"/>
    <w:unhideWhenUsed/>
    <w:rsid w:val="000B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13</cp:revision>
  <dcterms:created xsi:type="dcterms:W3CDTF">2014-02-20T10:37:00Z</dcterms:created>
  <dcterms:modified xsi:type="dcterms:W3CDTF">2014-02-27T21:50:00Z</dcterms:modified>
</cp:coreProperties>
</file>